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C1" w:rsidRPr="00E35F81" w:rsidRDefault="003E7E06" w:rsidP="005148F1">
      <w:pPr>
        <w:pStyle w:val="Default"/>
        <w:jc w:val="both"/>
        <w:rPr>
          <w:rFonts w:asciiTheme="minorHAnsi" w:hAnsiTheme="minorHAnsi" w:cstheme="minorHAnsi"/>
          <w:b/>
          <w:sz w:val="36"/>
          <w:szCs w:val="22"/>
          <w:u w:val="single"/>
        </w:rPr>
      </w:pPr>
      <w:bookmarkStart w:id="0" w:name="_GoBack"/>
      <w:bookmarkEnd w:id="0"/>
      <w:r w:rsidRPr="00E35F81">
        <w:rPr>
          <w:rFonts w:asciiTheme="minorHAnsi" w:hAnsiTheme="minorHAnsi" w:cstheme="minorHAnsi"/>
          <w:b/>
          <w:sz w:val="36"/>
          <w:szCs w:val="22"/>
          <w:u w:val="single"/>
        </w:rPr>
        <w:t>Leitfaden zur</w:t>
      </w:r>
      <w:r w:rsidR="00FF1CC1" w:rsidRPr="00E35F81">
        <w:rPr>
          <w:rFonts w:asciiTheme="minorHAnsi" w:hAnsiTheme="minorHAnsi" w:cstheme="minorHAnsi"/>
          <w:b/>
          <w:sz w:val="36"/>
          <w:szCs w:val="22"/>
          <w:u w:val="single"/>
        </w:rPr>
        <w:t xml:space="preserve"> </w:t>
      </w:r>
      <w:r w:rsidR="003A7D95" w:rsidRPr="00E35F81">
        <w:rPr>
          <w:rFonts w:asciiTheme="minorHAnsi" w:hAnsiTheme="minorHAnsi" w:cstheme="minorHAnsi"/>
          <w:b/>
          <w:sz w:val="36"/>
          <w:szCs w:val="22"/>
          <w:u w:val="single"/>
        </w:rPr>
        <w:t>Klimarelevanz-Prüfung</w:t>
      </w:r>
      <w:r w:rsidR="00FF1CC1" w:rsidRPr="00E35F81">
        <w:rPr>
          <w:rFonts w:asciiTheme="minorHAnsi" w:hAnsiTheme="minorHAnsi" w:cstheme="minorHAnsi"/>
          <w:b/>
          <w:sz w:val="36"/>
          <w:szCs w:val="22"/>
          <w:u w:val="single"/>
        </w:rPr>
        <w:t xml:space="preserve"> </w:t>
      </w:r>
      <w:r w:rsidRPr="00E35F81">
        <w:rPr>
          <w:rFonts w:asciiTheme="minorHAnsi" w:hAnsiTheme="minorHAnsi" w:cstheme="minorHAnsi"/>
          <w:b/>
          <w:sz w:val="36"/>
          <w:szCs w:val="22"/>
          <w:u w:val="single"/>
        </w:rPr>
        <w:t>(</w:t>
      </w:r>
      <w:r w:rsidR="00553F2E">
        <w:rPr>
          <w:rFonts w:asciiTheme="minorHAnsi" w:hAnsiTheme="minorHAnsi" w:cstheme="minorHAnsi"/>
          <w:b/>
          <w:sz w:val="36"/>
          <w:szCs w:val="22"/>
          <w:u w:val="single"/>
        </w:rPr>
        <w:t>Vorlage</w:t>
      </w:r>
      <w:r w:rsidRPr="00E35F81">
        <w:rPr>
          <w:rFonts w:asciiTheme="minorHAnsi" w:hAnsiTheme="minorHAnsi" w:cstheme="minorHAnsi"/>
          <w:b/>
          <w:sz w:val="36"/>
          <w:szCs w:val="22"/>
          <w:u w:val="single"/>
        </w:rPr>
        <w:t>)</w:t>
      </w:r>
    </w:p>
    <w:p w:rsidR="00FF1CC1" w:rsidRPr="00E35F81" w:rsidRDefault="00FF1CC1" w:rsidP="005148F1">
      <w:pPr>
        <w:pStyle w:val="Default"/>
        <w:jc w:val="both"/>
        <w:rPr>
          <w:rFonts w:asciiTheme="minorHAnsi" w:hAnsiTheme="minorHAnsi" w:cstheme="minorHAnsi"/>
          <w:szCs w:val="22"/>
        </w:rPr>
      </w:pPr>
    </w:p>
    <w:p w:rsidR="00206144" w:rsidRPr="00E35F81" w:rsidRDefault="00206144" w:rsidP="005148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E35F81">
        <w:rPr>
          <w:rFonts w:cstheme="minorHAnsi"/>
          <w:sz w:val="24"/>
        </w:rPr>
        <w:t>Bei der</w:t>
      </w:r>
      <w:r w:rsidR="00FF1CC1" w:rsidRPr="00E35F81">
        <w:rPr>
          <w:rFonts w:cstheme="minorHAnsi"/>
          <w:sz w:val="24"/>
        </w:rPr>
        <w:t xml:space="preserve"> </w:t>
      </w:r>
      <w:r w:rsidR="00FF1CC1" w:rsidRPr="00E35F81">
        <w:rPr>
          <w:rFonts w:cstheme="minorHAnsi"/>
          <w:b/>
          <w:sz w:val="24"/>
        </w:rPr>
        <w:t>qualitativen Beurteilung</w:t>
      </w:r>
      <w:r w:rsidR="00FF1CC1" w:rsidRPr="00E35F81">
        <w:rPr>
          <w:rFonts w:cstheme="minorHAnsi"/>
          <w:sz w:val="24"/>
        </w:rPr>
        <w:t xml:space="preserve"> </w:t>
      </w:r>
      <w:r w:rsidRPr="00E35F81">
        <w:rPr>
          <w:rFonts w:cstheme="minorHAnsi"/>
          <w:sz w:val="24"/>
        </w:rPr>
        <w:t xml:space="preserve">ist durch </w:t>
      </w:r>
      <w:r w:rsidR="00FF1CC1" w:rsidRPr="00E35F81">
        <w:rPr>
          <w:rFonts w:cstheme="minorHAnsi"/>
          <w:sz w:val="24"/>
        </w:rPr>
        <w:t xml:space="preserve">die jeweilige </w:t>
      </w:r>
      <w:r w:rsidR="00FF1CC1" w:rsidRPr="00E35F81">
        <w:rPr>
          <w:rFonts w:cstheme="minorHAnsi"/>
          <w:b/>
          <w:sz w:val="24"/>
        </w:rPr>
        <w:t>Fachabteilung</w:t>
      </w:r>
      <w:r w:rsidR="00FF1CC1" w:rsidRPr="00E35F81">
        <w:rPr>
          <w:rFonts w:cstheme="minorHAnsi"/>
          <w:sz w:val="24"/>
        </w:rPr>
        <w:t xml:space="preserve"> anzukreuzen und verbal zu erläutern, ob die Auswirkungen als </w:t>
      </w:r>
      <w:r w:rsidR="00613B87">
        <w:rPr>
          <w:rFonts w:cstheme="minorHAnsi"/>
          <w:sz w:val="24"/>
        </w:rPr>
        <w:t xml:space="preserve">neutral, </w:t>
      </w:r>
      <w:r w:rsidR="00FF1CC1" w:rsidRPr="00E35F81">
        <w:rPr>
          <w:rFonts w:cstheme="minorHAnsi"/>
          <w:sz w:val="24"/>
        </w:rPr>
        <w:t>erheblich oder geringfügig positiv bzw. negativ eingeschätzt werden (s.</w:t>
      </w:r>
      <w:r w:rsidR="00097C58" w:rsidRPr="00E35F81">
        <w:rPr>
          <w:rFonts w:cstheme="minorHAnsi"/>
          <w:sz w:val="24"/>
        </w:rPr>
        <w:t xml:space="preserve"> </w:t>
      </w:r>
      <w:r w:rsidR="006021CD" w:rsidRPr="00E35F81">
        <w:rPr>
          <w:rFonts w:cstheme="minorHAnsi"/>
          <w:sz w:val="24"/>
        </w:rPr>
        <w:t>Abbildung</w:t>
      </w:r>
      <w:r w:rsidR="00FF1CC1" w:rsidRPr="00E35F81">
        <w:rPr>
          <w:rFonts w:cstheme="minorHAnsi"/>
          <w:sz w:val="24"/>
        </w:rPr>
        <w:t>).</w:t>
      </w:r>
      <w:r w:rsidR="0036601D" w:rsidRPr="00E35F81">
        <w:rPr>
          <w:rFonts w:cstheme="minorHAnsi"/>
          <w:sz w:val="24"/>
        </w:rPr>
        <w:t xml:space="preserve"> </w:t>
      </w:r>
    </w:p>
    <w:p w:rsidR="00097C58" w:rsidRPr="00E35F81" w:rsidRDefault="00FF1CC1" w:rsidP="006753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E35F81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23FA9901" wp14:editId="5FCC91C1">
                <wp:extent cx="6070600" cy="3111500"/>
                <wp:effectExtent l="0" t="0" r="6350" b="0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CC1" w:rsidRDefault="00FF1CC1" w:rsidP="006021CD">
                            <w:pPr>
                              <w:keepNext/>
                            </w:pPr>
                            <w:r w:rsidRPr="005E6DC5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2E5C47B" wp14:editId="13AF6260">
                                  <wp:extent cx="5771556" cy="3048000"/>
                                  <wp:effectExtent l="0" t="0" r="635" b="0"/>
                                  <wp:docPr id="4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fik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19199" cy="30731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FA990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78pt;height:2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" stroked="f">
                <v:textbox>
                  <w:txbxContent>
                    <w:p w:rsidR="00FF1CC1" w:rsidRDefault="00FF1CC1" w:rsidP="006021CD">
                      <w:pPr>
                        <w:keepNext/>
                      </w:pPr>
                      <w:r w:rsidRPr="005E6DC5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2E5C47B" wp14:editId="13AF6260">
                            <wp:extent cx="5771556" cy="3048000"/>
                            <wp:effectExtent l="0" t="0" r="635" b="0"/>
                            <wp:docPr id="4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afik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19199" cy="30731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3ABC" w:rsidRPr="00E35F81" w:rsidRDefault="008A3ABC" w:rsidP="008A3A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8A3ABC" w:rsidRPr="00E35F81" w:rsidRDefault="006021CD" w:rsidP="008A3A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E35F81">
        <w:rPr>
          <w:rFonts w:cstheme="minorHAnsi"/>
          <w:sz w:val="24"/>
        </w:rPr>
        <w:t>Ihre Begründung soll es den Entscheidungsträgern ermöglichen, die Optionen unter ökologischen und ökonomischen Gesichtspunkten abzuwägen. Um dies zu gewährleisten, achtet die jeweilige Sachgebiets- und Verwaltungsleitung als „letzte Instanz“ darauf, dass die Klimarelevanz angegeben ist und bittet gegebenenfalls um Überarbeitung.</w:t>
      </w:r>
    </w:p>
    <w:p w:rsidR="008A3ABC" w:rsidRPr="00E35F81" w:rsidRDefault="008A3ABC" w:rsidP="008A3A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tbl>
      <w:tblPr>
        <w:tblStyle w:val="Tabellenraster"/>
        <w:tblpPr w:leftFromText="141" w:rightFromText="141" w:vertAnchor="page" w:horzAnchor="margin" w:tblpY="9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95"/>
      </w:tblGrid>
      <w:tr w:rsidR="00E35F81" w:rsidRPr="00E35F81" w:rsidTr="00613B87">
        <w:trPr>
          <w:trHeight w:val="899"/>
        </w:trPr>
        <w:tc>
          <w:tcPr>
            <w:tcW w:w="851" w:type="dxa"/>
          </w:tcPr>
          <w:p w:rsidR="00E35F81" w:rsidRPr="00E35F81" w:rsidRDefault="00E35F81" w:rsidP="00E35F81">
            <w:pPr>
              <w:pStyle w:val="Listenabsatz"/>
              <w:spacing w:line="276" w:lineRule="auto"/>
              <w:ind w:left="0"/>
              <w:jc w:val="both"/>
              <w:rPr>
                <w:sz w:val="24"/>
              </w:rPr>
            </w:pPr>
            <w:r w:rsidRPr="00E35F81">
              <w:rPr>
                <w:rFonts w:cstheme="minorHAnsi"/>
                <w:noProof/>
                <w:sz w:val="24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51C41DFC" wp14:editId="6BBF38F8">
                  <wp:simplePos x="0" y="0"/>
                  <wp:positionH relativeFrom="margin">
                    <wp:posOffset>130175</wp:posOffset>
                  </wp:positionH>
                  <wp:positionV relativeFrom="paragraph">
                    <wp:posOffset>44450</wp:posOffset>
                  </wp:positionV>
                  <wp:extent cx="254000" cy="254000"/>
                  <wp:effectExtent l="0" t="0" r="0" b="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fo-symbol-1343394_1280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95" w:type="dxa"/>
          </w:tcPr>
          <w:p w:rsidR="00E35F81" w:rsidRPr="00E35F81" w:rsidRDefault="00E35F81" w:rsidP="0076425E">
            <w:pPr>
              <w:spacing w:after="160" w:line="259" w:lineRule="auto"/>
              <w:jc w:val="both"/>
              <w:rPr>
                <w:sz w:val="24"/>
              </w:rPr>
            </w:pPr>
            <w:r w:rsidRPr="00E35F81">
              <w:rPr>
                <w:rFonts w:cstheme="minorHAnsi"/>
                <w:sz w:val="24"/>
              </w:rPr>
              <w:t>Wenn di</w:t>
            </w:r>
            <w:r w:rsidR="00613B87">
              <w:rPr>
                <w:rFonts w:cstheme="minorHAnsi"/>
                <w:sz w:val="24"/>
              </w:rPr>
              <w:t xml:space="preserve">e Analyse der Klimaauswirkungen </w:t>
            </w:r>
            <w:r w:rsidRPr="00E35F81">
              <w:rPr>
                <w:rFonts w:cstheme="minorHAnsi"/>
                <w:sz w:val="24"/>
              </w:rPr>
              <w:t xml:space="preserve">bereits gesetzlich vorgeschrieben </w:t>
            </w:r>
            <w:r w:rsidR="00613B87">
              <w:rPr>
                <w:rFonts w:cstheme="minorHAnsi"/>
                <w:sz w:val="24"/>
              </w:rPr>
              <w:t>ist</w:t>
            </w:r>
            <w:r w:rsidRPr="00E35F81">
              <w:rPr>
                <w:rFonts w:cstheme="minorHAnsi"/>
                <w:sz w:val="24"/>
              </w:rPr>
              <w:t>, wie z.B. in der Bauleitplanung, können Sie auf die Ergebnisse verweisen.</w:t>
            </w:r>
          </w:p>
        </w:tc>
      </w:tr>
    </w:tbl>
    <w:p w:rsidR="008A3ABC" w:rsidRPr="00E35F81" w:rsidRDefault="008A3ABC" w:rsidP="008A3A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8A3ABC" w:rsidRPr="00E35F81" w:rsidRDefault="008A3ABC" w:rsidP="008A3A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FF1CC1" w:rsidRPr="00E35F81" w:rsidRDefault="00FF1CC1" w:rsidP="005148F1">
      <w:pPr>
        <w:jc w:val="both"/>
        <w:rPr>
          <w:rFonts w:cstheme="minorHAnsi"/>
          <w:b/>
          <w:i/>
          <w:sz w:val="32"/>
        </w:rPr>
      </w:pPr>
      <w:r w:rsidRPr="00E35F81">
        <w:rPr>
          <w:rFonts w:cstheme="minorHAnsi"/>
          <w:b/>
          <w:i/>
          <w:sz w:val="32"/>
        </w:rPr>
        <w:t>Wann ist ein Vorhaben „klimarelevant“?</w:t>
      </w:r>
    </w:p>
    <w:p w:rsidR="00F97B9B" w:rsidRPr="00E35F81" w:rsidRDefault="003E7E06" w:rsidP="005148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E35F81">
        <w:rPr>
          <w:rFonts w:cstheme="minorHAnsi"/>
          <w:sz w:val="24"/>
        </w:rPr>
        <w:t>Die</w:t>
      </w:r>
      <w:r w:rsidR="00FF1CC1" w:rsidRPr="00E35F81">
        <w:rPr>
          <w:rFonts w:cstheme="minorHAnsi"/>
          <w:sz w:val="24"/>
        </w:rPr>
        <w:t xml:space="preserve"> </w:t>
      </w:r>
      <w:r w:rsidR="00F97B9B" w:rsidRPr="00E35F81">
        <w:rPr>
          <w:rFonts w:cstheme="minorHAnsi"/>
          <w:b/>
          <w:sz w:val="24"/>
        </w:rPr>
        <w:t xml:space="preserve">2-stufige </w:t>
      </w:r>
      <w:r w:rsidR="00FF1CC1" w:rsidRPr="00E35F81">
        <w:rPr>
          <w:rFonts w:cstheme="minorHAnsi"/>
          <w:b/>
          <w:sz w:val="24"/>
        </w:rPr>
        <w:t>Excel-Checkliste</w:t>
      </w:r>
      <w:r w:rsidR="00FF1CC1" w:rsidRPr="00E35F81">
        <w:rPr>
          <w:rFonts w:cstheme="minorHAnsi"/>
          <w:sz w:val="24"/>
        </w:rPr>
        <w:t xml:space="preserve"> soll </w:t>
      </w:r>
      <w:r w:rsidRPr="00E35F81">
        <w:rPr>
          <w:rFonts w:cstheme="minorHAnsi"/>
          <w:sz w:val="24"/>
        </w:rPr>
        <w:t xml:space="preserve">Sie </w:t>
      </w:r>
      <w:r w:rsidR="00613B87">
        <w:rPr>
          <w:rFonts w:cstheme="minorHAnsi"/>
          <w:sz w:val="24"/>
        </w:rPr>
        <w:t xml:space="preserve">bei dieser </w:t>
      </w:r>
      <w:r w:rsidR="00FF1CC1" w:rsidRPr="00E35F81">
        <w:rPr>
          <w:rFonts w:cstheme="minorHAnsi"/>
          <w:sz w:val="24"/>
        </w:rPr>
        <w:t xml:space="preserve">Frage </w:t>
      </w:r>
      <w:r w:rsidRPr="00E35F81">
        <w:rPr>
          <w:rFonts w:cstheme="minorHAnsi"/>
          <w:sz w:val="24"/>
        </w:rPr>
        <w:t>unterstützen</w:t>
      </w:r>
      <w:r w:rsidR="00FF1CC1" w:rsidRPr="00E35F81">
        <w:rPr>
          <w:rFonts w:cstheme="minorHAnsi"/>
          <w:sz w:val="24"/>
        </w:rPr>
        <w:t xml:space="preserve">. </w:t>
      </w:r>
      <w:r w:rsidR="003A7D95" w:rsidRPr="00E35F81">
        <w:rPr>
          <w:rFonts w:cstheme="minorHAnsi"/>
          <w:sz w:val="24"/>
        </w:rPr>
        <w:t xml:space="preserve">Mit </w:t>
      </w:r>
      <w:r w:rsidR="006021CD" w:rsidRPr="00E35F81">
        <w:rPr>
          <w:rFonts w:cstheme="minorHAnsi"/>
          <w:sz w:val="24"/>
        </w:rPr>
        <w:t xml:space="preserve">dem Ausfüllen </w:t>
      </w:r>
      <w:r w:rsidR="00613B87">
        <w:rPr>
          <w:rFonts w:cstheme="minorHAnsi"/>
          <w:sz w:val="24"/>
        </w:rPr>
        <w:t xml:space="preserve">der </w:t>
      </w:r>
      <w:r w:rsidR="006021CD" w:rsidRPr="00E35F81">
        <w:rPr>
          <w:rFonts w:cstheme="minorHAnsi"/>
          <w:sz w:val="24"/>
        </w:rPr>
        <w:t>Checkliste</w:t>
      </w:r>
      <w:r w:rsidR="00F97B9B" w:rsidRPr="00E35F81">
        <w:rPr>
          <w:rFonts w:cstheme="minorHAnsi"/>
          <w:sz w:val="24"/>
        </w:rPr>
        <w:t xml:space="preserve"> können </w:t>
      </w:r>
      <w:r w:rsidR="00820995" w:rsidRPr="00E35F81">
        <w:rPr>
          <w:rFonts w:cstheme="minorHAnsi"/>
          <w:sz w:val="24"/>
        </w:rPr>
        <w:t>sie</w:t>
      </w:r>
      <w:r w:rsidR="00F97B9B" w:rsidRPr="00E35F81">
        <w:rPr>
          <w:rFonts w:cstheme="minorHAnsi"/>
          <w:sz w:val="24"/>
        </w:rPr>
        <w:t xml:space="preserve"> Ihren </w:t>
      </w:r>
      <w:r w:rsidR="00F97B9B" w:rsidRPr="00E35F81">
        <w:rPr>
          <w:rFonts w:cstheme="minorHAnsi"/>
          <w:b/>
          <w:sz w:val="24"/>
        </w:rPr>
        <w:t>Abwägungsprozess</w:t>
      </w:r>
      <w:r w:rsidR="00F97B9B" w:rsidRPr="00E35F81">
        <w:rPr>
          <w:rFonts w:cstheme="minorHAnsi"/>
          <w:sz w:val="24"/>
        </w:rPr>
        <w:t xml:space="preserve"> </w:t>
      </w:r>
      <w:r w:rsidR="00820995" w:rsidRPr="00E35F81">
        <w:rPr>
          <w:rFonts w:cstheme="minorHAnsi"/>
          <w:sz w:val="24"/>
        </w:rPr>
        <w:t xml:space="preserve">freiwillig </w:t>
      </w:r>
      <w:r w:rsidR="00F97B9B" w:rsidRPr="00E35F81">
        <w:rPr>
          <w:rFonts w:cstheme="minorHAnsi"/>
          <w:sz w:val="24"/>
        </w:rPr>
        <w:t>dokumentieren und transparent halten.</w:t>
      </w:r>
    </w:p>
    <w:p w:rsidR="00613B87" w:rsidRDefault="00BC4031" w:rsidP="005148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E35F81">
        <w:rPr>
          <w:rFonts w:cstheme="minorHAnsi"/>
          <w:sz w:val="24"/>
        </w:rPr>
        <w:t xml:space="preserve">In der </w:t>
      </w:r>
      <w:r w:rsidRPr="0076425E">
        <w:rPr>
          <w:rFonts w:cstheme="minorHAnsi"/>
          <w:b/>
          <w:sz w:val="24"/>
          <w:u w:val="single"/>
        </w:rPr>
        <w:t>ersten Stufe</w:t>
      </w:r>
      <w:r w:rsidRPr="00E35F81">
        <w:rPr>
          <w:rFonts w:cstheme="minorHAnsi"/>
          <w:sz w:val="24"/>
        </w:rPr>
        <w:t xml:space="preserve"> </w:t>
      </w:r>
      <w:r w:rsidR="00A0119C" w:rsidRPr="00E35F81">
        <w:rPr>
          <w:rFonts w:cstheme="minorHAnsi"/>
          <w:sz w:val="24"/>
        </w:rPr>
        <w:t>wird die Klimaa</w:t>
      </w:r>
      <w:r w:rsidRPr="00E35F81">
        <w:rPr>
          <w:rFonts w:cstheme="minorHAnsi"/>
          <w:sz w:val="24"/>
        </w:rPr>
        <w:t xml:space="preserve">uswirkung </w:t>
      </w:r>
      <w:r w:rsidR="003A7D95" w:rsidRPr="00E35F81">
        <w:rPr>
          <w:rFonts w:cstheme="minorHAnsi"/>
          <w:sz w:val="24"/>
        </w:rPr>
        <w:t>mit</w:t>
      </w:r>
      <w:r w:rsidRPr="00E35F81">
        <w:rPr>
          <w:rFonts w:cstheme="minorHAnsi"/>
          <w:sz w:val="24"/>
        </w:rPr>
        <w:t xml:space="preserve"> kurzen Leitfragen ermittelt. </w:t>
      </w:r>
    </w:p>
    <w:p w:rsidR="00FF1CC1" w:rsidRPr="00E35F81" w:rsidRDefault="003A7D95" w:rsidP="005148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E35F81">
        <w:rPr>
          <w:rFonts w:cstheme="minorHAnsi"/>
          <w:sz w:val="24"/>
        </w:rPr>
        <w:t xml:space="preserve">Bei </w:t>
      </w:r>
      <w:r w:rsidR="00820995" w:rsidRPr="00E35F81">
        <w:rPr>
          <w:rFonts w:cstheme="minorHAnsi"/>
          <w:sz w:val="24"/>
        </w:rPr>
        <w:t>positive</w:t>
      </w:r>
      <w:r w:rsidRPr="00E35F81">
        <w:rPr>
          <w:rFonts w:cstheme="minorHAnsi"/>
          <w:sz w:val="24"/>
        </w:rPr>
        <w:t>n</w:t>
      </w:r>
      <w:r w:rsidR="00820995" w:rsidRPr="00E35F81">
        <w:rPr>
          <w:rFonts w:cstheme="minorHAnsi"/>
          <w:sz w:val="24"/>
        </w:rPr>
        <w:t xml:space="preserve"> </w:t>
      </w:r>
      <w:r w:rsidR="00820995" w:rsidRPr="0076425E">
        <w:rPr>
          <w:rFonts w:cstheme="minorHAnsi"/>
          <w:b/>
          <w:sz w:val="24"/>
          <w:u w:val="single"/>
        </w:rPr>
        <w:t>und</w:t>
      </w:r>
      <w:r w:rsidR="00820995" w:rsidRPr="00E35F81">
        <w:rPr>
          <w:rFonts w:cstheme="minorHAnsi"/>
          <w:sz w:val="24"/>
        </w:rPr>
        <w:t xml:space="preserve"> </w:t>
      </w:r>
      <w:r w:rsidR="00BC4031" w:rsidRPr="00E35F81">
        <w:rPr>
          <w:rFonts w:cstheme="minorHAnsi"/>
          <w:sz w:val="24"/>
        </w:rPr>
        <w:t>negative</w:t>
      </w:r>
      <w:r w:rsidRPr="00E35F81">
        <w:rPr>
          <w:rFonts w:cstheme="minorHAnsi"/>
          <w:sz w:val="24"/>
        </w:rPr>
        <w:t>n</w:t>
      </w:r>
      <w:r w:rsidR="00BC4031" w:rsidRPr="00E35F81">
        <w:rPr>
          <w:rFonts w:cstheme="minorHAnsi"/>
          <w:sz w:val="24"/>
        </w:rPr>
        <w:t xml:space="preserve"> Effekte </w:t>
      </w:r>
      <w:r w:rsidRPr="00E35F81">
        <w:rPr>
          <w:rFonts w:cstheme="minorHAnsi"/>
          <w:sz w:val="24"/>
        </w:rPr>
        <w:t xml:space="preserve">hilft </w:t>
      </w:r>
      <w:r w:rsidR="006021CD" w:rsidRPr="00E35F81">
        <w:rPr>
          <w:rFonts w:cstheme="minorHAnsi"/>
          <w:sz w:val="24"/>
        </w:rPr>
        <w:t xml:space="preserve">die </w:t>
      </w:r>
      <w:r w:rsidR="006021CD" w:rsidRPr="0076425E">
        <w:rPr>
          <w:rFonts w:cstheme="minorHAnsi"/>
          <w:b/>
          <w:sz w:val="24"/>
          <w:u w:val="single"/>
        </w:rPr>
        <w:t>zweite</w:t>
      </w:r>
      <w:r w:rsidR="000864E1" w:rsidRPr="00E35F81">
        <w:rPr>
          <w:rFonts w:cstheme="minorHAnsi"/>
          <w:sz w:val="24"/>
          <w:u w:val="single"/>
        </w:rPr>
        <w:t xml:space="preserve"> </w:t>
      </w:r>
      <w:r w:rsidR="000864E1" w:rsidRPr="0076425E">
        <w:rPr>
          <w:rFonts w:cstheme="minorHAnsi"/>
          <w:b/>
          <w:sz w:val="24"/>
          <w:u w:val="single"/>
        </w:rPr>
        <w:t>Stufe</w:t>
      </w:r>
      <w:r w:rsidR="000864E1" w:rsidRPr="00E35F81">
        <w:rPr>
          <w:rFonts w:cstheme="minorHAnsi"/>
          <w:sz w:val="24"/>
        </w:rPr>
        <w:t xml:space="preserve">. </w:t>
      </w:r>
    </w:p>
    <w:p w:rsidR="00095C0B" w:rsidRPr="00E35F81" w:rsidRDefault="00095C0B" w:rsidP="005148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FF1CC1" w:rsidRPr="00E35F81" w:rsidRDefault="00030016" w:rsidP="003A7D9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E35F81">
        <w:rPr>
          <w:rFonts w:cstheme="minorHAnsi"/>
          <w:sz w:val="24"/>
        </w:rPr>
        <w:t>Ein</w:t>
      </w:r>
      <w:r w:rsidR="0036601D" w:rsidRPr="00E35F81">
        <w:rPr>
          <w:rFonts w:cstheme="minorHAnsi"/>
          <w:sz w:val="24"/>
        </w:rPr>
        <w:t xml:space="preserve"> Vorhaben</w:t>
      </w:r>
      <w:r w:rsidR="00FF1CC1" w:rsidRPr="00E35F81">
        <w:rPr>
          <w:rFonts w:cstheme="minorHAnsi"/>
          <w:sz w:val="24"/>
        </w:rPr>
        <w:t xml:space="preserve"> </w:t>
      </w:r>
      <w:r w:rsidRPr="00E35F81">
        <w:rPr>
          <w:rFonts w:cstheme="minorHAnsi"/>
          <w:sz w:val="24"/>
        </w:rPr>
        <w:t xml:space="preserve">ist u.a. </w:t>
      </w:r>
      <w:r w:rsidR="00FF1CC1" w:rsidRPr="00E35F81">
        <w:rPr>
          <w:rFonts w:cstheme="minorHAnsi"/>
          <w:b/>
          <w:sz w:val="24"/>
        </w:rPr>
        <w:t>klimarelevant</w:t>
      </w:r>
      <w:r w:rsidR="00FF1CC1" w:rsidRPr="00E35F81">
        <w:rPr>
          <w:rFonts w:cstheme="minorHAnsi"/>
          <w:sz w:val="24"/>
        </w:rPr>
        <w:t xml:space="preserve">, wenn es eines der folgenden </w:t>
      </w:r>
      <w:r w:rsidR="00FF1CC1" w:rsidRPr="00E35F81">
        <w:rPr>
          <w:rFonts w:cstheme="minorHAnsi"/>
          <w:b/>
          <w:sz w:val="24"/>
        </w:rPr>
        <w:t>Kriterien</w:t>
      </w:r>
      <w:r w:rsidR="00FF1CC1" w:rsidRPr="00E35F81">
        <w:rPr>
          <w:rFonts w:cstheme="minorHAnsi"/>
          <w:sz w:val="24"/>
        </w:rPr>
        <w:t xml:space="preserve"> erfüllt: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296"/>
      </w:tblGrid>
      <w:tr w:rsidR="003A7D95" w:rsidRPr="00E35F81" w:rsidTr="0041074E">
        <w:tc>
          <w:tcPr>
            <w:tcW w:w="4106" w:type="dxa"/>
            <w:shd w:val="clear" w:color="auto" w:fill="BDD6EE" w:themeFill="accent1" w:themeFillTint="66"/>
          </w:tcPr>
          <w:p w:rsidR="003A7D95" w:rsidRPr="00E35F81" w:rsidRDefault="003A7D95" w:rsidP="003A7D9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</w:rPr>
            </w:pPr>
            <w:r w:rsidRPr="00E35F81">
              <w:rPr>
                <w:rFonts w:cstheme="minorHAnsi"/>
                <w:sz w:val="24"/>
              </w:rPr>
              <w:t>Verursachen von Treibhausgasen</w:t>
            </w:r>
          </w:p>
          <w:p w:rsidR="003A7D95" w:rsidRPr="00E35F81" w:rsidRDefault="003A7D95" w:rsidP="003A7D9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</w:rPr>
            </w:pPr>
            <w:r w:rsidRPr="00E35F81">
              <w:rPr>
                <w:rFonts w:cstheme="minorHAnsi"/>
                <w:sz w:val="24"/>
              </w:rPr>
              <w:t xml:space="preserve">Verbrauch von </w:t>
            </w:r>
          </w:p>
          <w:p w:rsidR="003A7D95" w:rsidRPr="00E35F81" w:rsidRDefault="003A7D95" w:rsidP="003A7D95">
            <w:pPr>
              <w:pStyle w:val="Listenabsatz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</w:rPr>
            </w:pPr>
            <w:r w:rsidRPr="00E35F81">
              <w:rPr>
                <w:rFonts w:cstheme="minorHAnsi"/>
                <w:sz w:val="24"/>
              </w:rPr>
              <w:t>Energie (elektrisch, thermisch)</w:t>
            </w:r>
          </w:p>
          <w:p w:rsidR="003A7D95" w:rsidRPr="00E35F81" w:rsidRDefault="003A7D95" w:rsidP="003A7D95">
            <w:pPr>
              <w:pStyle w:val="Listenabsatz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</w:rPr>
            </w:pPr>
            <w:r w:rsidRPr="00E35F81">
              <w:rPr>
                <w:rFonts w:cstheme="minorHAnsi"/>
                <w:sz w:val="24"/>
              </w:rPr>
              <w:t xml:space="preserve">fossilen Ressourcen </w:t>
            </w:r>
          </w:p>
          <w:p w:rsidR="00613B87" w:rsidRDefault="003A7D95" w:rsidP="005148F1">
            <w:pPr>
              <w:pStyle w:val="Listenabsatz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</w:rPr>
            </w:pPr>
            <w:r w:rsidRPr="00E35F81">
              <w:rPr>
                <w:rFonts w:cstheme="minorHAnsi"/>
                <w:sz w:val="24"/>
              </w:rPr>
              <w:t xml:space="preserve">Holz, </w:t>
            </w:r>
          </w:p>
          <w:p w:rsidR="00613B87" w:rsidRDefault="003A7D95" w:rsidP="005148F1">
            <w:pPr>
              <w:pStyle w:val="Listenabsatz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</w:rPr>
            </w:pPr>
            <w:r w:rsidRPr="00E35F81">
              <w:rPr>
                <w:rFonts w:cstheme="minorHAnsi"/>
                <w:sz w:val="24"/>
              </w:rPr>
              <w:t xml:space="preserve">Wasser, </w:t>
            </w:r>
          </w:p>
          <w:p w:rsidR="003A7D95" w:rsidRPr="00E35F81" w:rsidRDefault="003A7D95" w:rsidP="005148F1">
            <w:pPr>
              <w:pStyle w:val="Listenabsatz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</w:rPr>
            </w:pPr>
            <w:r w:rsidRPr="00E35F81">
              <w:rPr>
                <w:rFonts w:cstheme="minorHAnsi"/>
                <w:sz w:val="24"/>
              </w:rPr>
              <w:t xml:space="preserve">etc. </w:t>
            </w:r>
          </w:p>
        </w:tc>
        <w:tc>
          <w:tcPr>
            <w:tcW w:w="5296" w:type="dxa"/>
            <w:shd w:val="clear" w:color="auto" w:fill="BDD6EE" w:themeFill="accent1" w:themeFillTint="66"/>
          </w:tcPr>
          <w:p w:rsidR="003A7D95" w:rsidRPr="00E35F81" w:rsidRDefault="003A7D95" w:rsidP="003A7D9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</w:rPr>
            </w:pPr>
            <w:r w:rsidRPr="00E35F81">
              <w:rPr>
                <w:rFonts w:cstheme="minorHAnsi"/>
                <w:sz w:val="24"/>
              </w:rPr>
              <w:t xml:space="preserve">Beitrag zur </w:t>
            </w:r>
          </w:p>
          <w:p w:rsidR="003A7D95" w:rsidRPr="00E35F81" w:rsidRDefault="003A7D95" w:rsidP="003A7D95">
            <w:pPr>
              <w:pStyle w:val="Listenabsatz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</w:rPr>
            </w:pPr>
            <w:r w:rsidRPr="00E35F81">
              <w:rPr>
                <w:rFonts w:cstheme="minorHAnsi"/>
                <w:sz w:val="24"/>
              </w:rPr>
              <w:t>Kreislaufwirtschaft (Recycling)</w:t>
            </w:r>
          </w:p>
          <w:p w:rsidR="003A7D95" w:rsidRPr="00E35F81" w:rsidRDefault="003A7D95" w:rsidP="003A7D95">
            <w:pPr>
              <w:pStyle w:val="Listenabsatz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</w:rPr>
            </w:pPr>
            <w:r w:rsidRPr="00E35F81">
              <w:rPr>
                <w:rFonts w:cstheme="minorHAnsi"/>
                <w:sz w:val="24"/>
              </w:rPr>
              <w:t>Energiewende</w:t>
            </w:r>
          </w:p>
          <w:p w:rsidR="003A7D95" w:rsidRPr="00E35F81" w:rsidRDefault="003A7D95" w:rsidP="003A7D95">
            <w:pPr>
              <w:pStyle w:val="Listenabsatz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</w:rPr>
            </w:pPr>
            <w:r w:rsidRPr="00E35F81">
              <w:rPr>
                <w:rFonts w:cstheme="minorHAnsi"/>
                <w:sz w:val="24"/>
              </w:rPr>
              <w:t>gesamtgesellschaftlichen Transformation (z.B. Installation von Ladesäulen, Bau eines Fahrrad-Parkhauses, etc.)</w:t>
            </w:r>
          </w:p>
        </w:tc>
      </w:tr>
    </w:tbl>
    <w:p w:rsidR="00E35F81" w:rsidRDefault="00E35F81" w:rsidP="003E7E0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i/>
          <w:sz w:val="24"/>
        </w:rPr>
      </w:pPr>
    </w:p>
    <w:p w:rsidR="00D77D3D" w:rsidRPr="00E35F81" w:rsidRDefault="00D77D3D" w:rsidP="003E7E0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i/>
          <w:sz w:val="32"/>
        </w:rPr>
      </w:pPr>
      <w:r w:rsidRPr="00E35F81">
        <w:rPr>
          <w:rFonts w:cstheme="minorHAnsi"/>
          <w:b/>
          <w:i/>
          <w:sz w:val="32"/>
        </w:rPr>
        <w:lastRenderedPageBreak/>
        <w:t>Ergebnisse d</w:t>
      </w:r>
      <w:r w:rsidR="00DC6BDA" w:rsidRPr="00E35F81">
        <w:rPr>
          <w:rFonts w:cstheme="minorHAnsi"/>
          <w:b/>
          <w:i/>
          <w:sz w:val="32"/>
        </w:rPr>
        <w:t>er Beurteilung</w:t>
      </w:r>
    </w:p>
    <w:p w:rsidR="00D84FF4" w:rsidRPr="00E35F81" w:rsidRDefault="00D77D3D" w:rsidP="006021CD">
      <w:pPr>
        <w:pStyle w:val="Listenabsatz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E35F81">
        <w:rPr>
          <w:b/>
          <w:sz w:val="24"/>
        </w:rPr>
        <w:t xml:space="preserve"> </w:t>
      </w:r>
      <w:r w:rsidR="00FF1CC1" w:rsidRPr="00E35F81">
        <w:rPr>
          <w:b/>
          <w:sz w:val="24"/>
        </w:rPr>
        <w:t>„Keine“:</w:t>
      </w:r>
      <w:r w:rsidR="00FF1CC1" w:rsidRPr="00E35F81">
        <w:rPr>
          <w:sz w:val="24"/>
        </w:rPr>
        <w:t xml:space="preserve"> </w:t>
      </w:r>
      <w:r w:rsidR="00D84FF4" w:rsidRPr="00E35F81">
        <w:rPr>
          <w:sz w:val="24"/>
        </w:rPr>
        <w:t>Es</w:t>
      </w:r>
      <w:r w:rsidR="00FF1CC1" w:rsidRPr="00E35F81">
        <w:rPr>
          <w:sz w:val="24"/>
        </w:rPr>
        <w:t xml:space="preserve"> re</w:t>
      </w:r>
      <w:r w:rsidR="005A7A82" w:rsidRPr="00E35F81">
        <w:rPr>
          <w:sz w:val="24"/>
        </w:rPr>
        <w:t>icht eine kurze Begründung</w:t>
      </w:r>
      <w:r w:rsidR="00D84FF4" w:rsidRPr="00E35F81">
        <w:rPr>
          <w:sz w:val="24"/>
        </w:rPr>
        <w:t xml:space="preserve"> aus (Beispiel: </w:t>
      </w:r>
      <w:r w:rsidR="00D84FF4" w:rsidRPr="00E35F81">
        <w:rPr>
          <w:rFonts w:cstheme="minorHAnsi"/>
          <w:sz w:val="24"/>
        </w:rPr>
        <w:t>„Die Beschlussvorlage ist nicht klimarelevant, da es sich um eine Personalentscheidung handelt.“)</w:t>
      </w:r>
      <w:r w:rsidR="005A7A82" w:rsidRPr="00E35F81">
        <w:rPr>
          <w:sz w:val="24"/>
        </w:rPr>
        <w:t xml:space="preserve">. </w:t>
      </w:r>
    </w:p>
    <w:tbl>
      <w:tblPr>
        <w:tblStyle w:val="Tabellenraster"/>
        <w:tblW w:w="0" w:type="auto"/>
        <w:tblInd w:w="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7564"/>
      </w:tblGrid>
      <w:tr w:rsidR="006021CD" w:rsidRPr="00E35F81" w:rsidTr="00F760FA">
        <w:tc>
          <w:tcPr>
            <w:tcW w:w="1053" w:type="dxa"/>
          </w:tcPr>
          <w:p w:rsidR="006021CD" w:rsidRPr="00E35F81" w:rsidRDefault="006021CD" w:rsidP="006021CD">
            <w:pPr>
              <w:pStyle w:val="Listenabsatz"/>
              <w:spacing w:line="276" w:lineRule="auto"/>
              <w:ind w:left="0"/>
              <w:jc w:val="both"/>
              <w:rPr>
                <w:sz w:val="24"/>
              </w:rPr>
            </w:pPr>
            <w:r w:rsidRPr="00E35F81">
              <w:rPr>
                <w:rFonts w:cstheme="minorHAnsi"/>
                <w:noProof/>
                <w:sz w:val="24"/>
                <w:lang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155575</wp:posOffset>
                  </wp:positionH>
                  <wp:positionV relativeFrom="paragraph">
                    <wp:posOffset>164465</wp:posOffset>
                  </wp:positionV>
                  <wp:extent cx="298450" cy="298450"/>
                  <wp:effectExtent l="0" t="0" r="6350" b="635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fo-symbol-1343394_1280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4" w:type="dxa"/>
          </w:tcPr>
          <w:p w:rsidR="006021CD" w:rsidRPr="00E35F81" w:rsidRDefault="006021CD" w:rsidP="006021CD">
            <w:pPr>
              <w:spacing w:line="276" w:lineRule="auto"/>
              <w:jc w:val="both"/>
              <w:rPr>
                <w:sz w:val="24"/>
              </w:rPr>
            </w:pPr>
            <w:r w:rsidRPr="00E35F81">
              <w:rPr>
                <w:sz w:val="24"/>
              </w:rPr>
              <w:t xml:space="preserve">Dieser Fall ist aber nur in </w:t>
            </w:r>
            <w:r w:rsidRPr="00E35F81">
              <w:rPr>
                <w:b/>
                <w:sz w:val="24"/>
              </w:rPr>
              <w:t>wenigen Fällen</w:t>
            </w:r>
            <w:r w:rsidRPr="00E35F81">
              <w:rPr>
                <w:sz w:val="24"/>
              </w:rPr>
              <w:t xml:space="preserve"> korrekt. Sobald etwas produziert oder konsumiert wird, ist es </w:t>
            </w:r>
            <w:r w:rsidRPr="00E35F81">
              <w:rPr>
                <w:b/>
                <w:sz w:val="24"/>
              </w:rPr>
              <w:t>immer</w:t>
            </w:r>
            <w:r w:rsidRPr="00E35F81">
              <w:rPr>
                <w:sz w:val="24"/>
              </w:rPr>
              <w:t xml:space="preserve"> klimarelevant! </w:t>
            </w:r>
          </w:p>
          <w:p w:rsidR="006021CD" w:rsidRPr="00E35F81" w:rsidRDefault="00771598" w:rsidP="00771598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Das kann auch auf </w:t>
            </w:r>
            <w:r w:rsidR="006021CD" w:rsidRPr="00E35F81">
              <w:rPr>
                <w:sz w:val="24"/>
              </w:rPr>
              <w:t xml:space="preserve">Gebühren </w:t>
            </w:r>
            <w:r>
              <w:rPr>
                <w:sz w:val="24"/>
              </w:rPr>
              <w:t>zutreffen</w:t>
            </w:r>
            <w:r w:rsidR="008A3ABC" w:rsidRPr="00E35F81">
              <w:rPr>
                <w:sz w:val="24"/>
              </w:rPr>
              <w:t>, wenn dadurch</w:t>
            </w:r>
            <w:r w:rsidR="006021CD" w:rsidRPr="00E35F81">
              <w:rPr>
                <w:sz w:val="24"/>
              </w:rPr>
              <w:t xml:space="preserve"> eine Steuerungs</w:t>
            </w:r>
            <w:r>
              <w:rPr>
                <w:sz w:val="24"/>
              </w:rPr>
              <w:t>-</w:t>
            </w:r>
            <w:r w:rsidR="006021CD" w:rsidRPr="00E35F81">
              <w:rPr>
                <w:sz w:val="24"/>
              </w:rPr>
              <w:t>wirkung auf das Verhalten der Bevölkerung ausgeübt wird.</w:t>
            </w:r>
          </w:p>
        </w:tc>
      </w:tr>
    </w:tbl>
    <w:p w:rsidR="00F97B9B" w:rsidRPr="00E35F81" w:rsidRDefault="00F97B9B" w:rsidP="00F97B9B">
      <w:pPr>
        <w:pStyle w:val="Listenabsatz"/>
        <w:ind w:left="408"/>
        <w:jc w:val="both"/>
        <w:rPr>
          <w:sz w:val="24"/>
        </w:rPr>
      </w:pPr>
    </w:p>
    <w:p w:rsidR="00FF1CC1" w:rsidRPr="00E35F81" w:rsidRDefault="00BA7FBE" w:rsidP="007B25E6">
      <w:pPr>
        <w:pStyle w:val="Listenabsatz"/>
        <w:numPr>
          <w:ilvl w:val="0"/>
          <w:numId w:val="1"/>
        </w:numPr>
        <w:jc w:val="both"/>
        <w:rPr>
          <w:sz w:val="24"/>
        </w:rPr>
      </w:pPr>
      <w:r w:rsidRPr="00E35F81">
        <w:rPr>
          <w:b/>
          <w:sz w:val="24"/>
        </w:rPr>
        <w:t>„</w:t>
      </w:r>
      <w:r w:rsidR="00FF1CC1" w:rsidRPr="00E35F81">
        <w:rPr>
          <w:b/>
          <w:sz w:val="24"/>
        </w:rPr>
        <w:t>(Erheblich) Positiv</w:t>
      </w:r>
      <w:r w:rsidRPr="00E35F81">
        <w:rPr>
          <w:b/>
          <w:sz w:val="24"/>
        </w:rPr>
        <w:t>“</w:t>
      </w:r>
      <w:r w:rsidR="00FF1CC1" w:rsidRPr="00E35F81">
        <w:rPr>
          <w:b/>
          <w:sz w:val="24"/>
        </w:rPr>
        <w:t>:</w:t>
      </w:r>
      <w:r w:rsidR="00FF1CC1" w:rsidRPr="00E35F81">
        <w:rPr>
          <w:sz w:val="24"/>
        </w:rPr>
        <w:t xml:space="preserve"> </w:t>
      </w:r>
      <w:r w:rsidR="008A3ABC" w:rsidRPr="00E35F81">
        <w:rPr>
          <w:sz w:val="24"/>
        </w:rPr>
        <w:t>Dieses Ergebnis trifft zu, wenn z.B.</w:t>
      </w:r>
      <w:r w:rsidR="00FF1CC1" w:rsidRPr="00E35F81">
        <w:rPr>
          <w:sz w:val="24"/>
        </w:rPr>
        <w:t xml:space="preserve">  erneuerbare Energien als Alternative zu fossilen E</w:t>
      </w:r>
      <w:r w:rsidR="007B25E6" w:rsidRPr="00E35F81">
        <w:rPr>
          <w:sz w:val="24"/>
        </w:rPr>
        <w:t xml:space="preserve">nergien eingesetzt werden, </w:t>
      </w:r>
      <w:r w:rsidR="006021CD" w:rsidRPr="00E35F81">
        <w:rPr>
          <w:sz w:val="24"/>
        </w:rPr>
        <w:t>(große</w:t>
      </w:r>
      <w:r w:rsidR="00FF1CC1" w:rsidRPr="00E35F81">
        <w:rPr>
          <w:sz w:val="24"/>
        </w:rPr>
        <w:t xml:space="preserve"> Mengen</w:t>
      </w:r>
      <w:r w:rsidR="006021CD" w:rsidRPr="00E35F81">
        <w:rPr>
          <w:sz w:val="24"/>
        </w:rPr>
        <w:t>)</w:t>
      </w:r>
      <w:r w:rsidR="00FF1CC1" w:rsidRPr="00E35F81">
        <w:rPr>
          <w:sz w:val="24"/>
        </w:rPr>
        <w:t xml:space="preserve"> CO</w:t>
      </w:r>
      <w:r w:rsidR="00FF1CC1" w:rsidRPr="00E35F81">
        <w:rPr>
          <w:sz w:val="24"/>
          <w:vertAlign w:val="subscript"/>
        </w:rPr>
        <w:t>2</w:t>
      </w:r>
      <w:r w:rsidR="00FF1CC1" w:rsidRPr="00E35F81">
        <w:rPr>
          <w:sz w:val="24"/>
        </w:rPr>
        <w:t xml:space="preserve"> vermieden werden, etc.</w:t>
      </w:r>
    </w:p>
    <w:p w:rsidR="00FF1CC1" w:rsidRPr="00E35F81" w:rsidRDefault="00FF1CC1" w:rsidP="005148F1">
      <w:pPr>
        <w:pStyle w:val="Listenabsatz"/>
        <w:ind w:left="1128"/>
        <w:jc w:val="both"/>
        <w:rPr>
          <w:sz w:val="24"/>
        </w:rPr>
      </w:pPr>
    </w:p>
    <w:p w:rsidR="00FF1CC1" w:rsidRPr="00E35F81" w:rsidRDefault="00BA7FBE" w:rsidP="005148F1">
      <w:pPr>
        <w:pStyle w:val="Listenabsatz"/>
        <w:numPr>
          <w:ilvl w:val="0"/>
          <w:numId w:val="1"/>
        </w:numPr>
        <w:jc w:val="both"/>
        <w:rPr>
          <w:sz w:val="24"/>
        </w:rPr>
      </w:pPr>
      <w:r w:rsidRPr="00E35F81">
        <w:rPr>
          <w:b/>
          <w:sz w:val="24"/>
        </w:rPr>
        <w:t>„</w:t>
      </w:r>
      <w:r w:rsidR="00FF1CC1" w:rsidRPr="00E35F81">
        <w:rPr>
          <w:b/>
          <w:sz w:val="24"/>
        </w:rPr>
        <w:t>(Erheblich) Negativ</w:t>
      </w:r>
      <w:r w:rsidRPr="00E35F81">
        <w:rPr>
          <w:b/>
          <w:sz w:val="24"/>
        </w:rPr>
        <w:t>“</w:t>
      </w:r>
      <w:r w:rsidR="00FF1CC1" w:rsidRPr="00E35F81">
        <w:rPr>
          <w:b/>
          <w:sz w:val="24"/>
        </w:rPr>
        <w:t>:</w:t>
      </w:r>
      <w:r w:rsidR="00FF1CC1" w:rsidRPr="00E35F81">
        <w:rPr>
          <w:sz w:val="24"/>
        </w:rPr>
        <w:t xml:space="preserve"> </w:t>
      </w:r>
    </w:p>
    <w:p w:rsidR="003E7E06" w:rsidRPr="00E35F81" w:rsidRDefault="00FF1CC1" w:rsidP="008A3ABC">
      <w:pPr>
        <w:pStyle w:val="Listenabsatz"/>
        <w:ind w:left="408"/>
        <w:jc w:val="both"/>
        <w:rPr>
          <w:sz w:val="24"/>
        </w:rPr>
      </w:pPr>
      <w:r w:rsidRPr="00E35F81">
        <w:rPr>
          <w:sz w:val="24"/>
        </w:rPr>
        <w:t xml:space="preserve">Sobald etwas Materielles produziert </w:t>
      </w:r>
      <w:r w:rsidR="006021CD" w:rsidRPr="00E35F81">
        <w:rPr>
          <w:sz w:val="24"/>
        </w:rPr>
        <w:t xml:space="preserve">oder konsumiert </w:t>
      </w:r>
      <w:r w:rsidR="008A3ABC" w:rsidRPr="00E35F81">
        <w:rPr>
          <w:sz w:val="24"/>
        </w:rPr>
        <w:t xml:space="preserve">wird, ist die Klimabilanz </w:t>
      </w:r>
      <w:r w:rsidR="00D77D3D" w:rsidRPr="00E35F81">
        <w:rPr>
          <w:sz w:val="24"/>
        </w:rPr>
        <w:t xml:space="preserve">erstmal </w:t>
      </w:r>
      <w:r w:rsidRPr="00E35F81">
        <w:rPr>
          <w:sz w:val="24"/>
        </w:rPr>
        <w:t xml:space="preserve">negativ. Dies ist auch bei klimafreundlichen Maßnahmen der Fall, wie z.B. </w:t>
      </w:r>
      <w:r w:rsidR="008A3ABC" w:rsidRPr="00E35F81">
        <w:rPr>
          <w:sz w:val="24"/>
        </w:rPr>
        <w:t xml:space="preserve">der </w:t>
      </w:r>
      <w:r w:rsidRPr="00E35F81">
        <w:rPr>
          <w:sz w:val="24"/>
        </w:rPr>
        <w:t xml:space="preserve">Bau eines </w:t>
      </w:r>
      <w:r w:rsidR="008A3ABC" w:rsidRPr="00E35F81">
        <w:rPr>
          <w:sz w:val="24"/>
        </w:rPr>
        <w:t xml:space="preserve">effizienten Gebäudes oder die </w:t>
      </w:r>
      <w:r w:rsidRPr="00E35F81">
        <w:rPr>
          <w:sz w:val="24"/>
        </w:rPr>
        <w:t>Anschaffung eines E-Autos.</w:t>
      </w:r>
      <w:r w:rsidR="008A3ABC" w:rsidRPr="00E35F81">
        <w:rPr>
          <w:sz w:val="24"/>
        </w:rPr>
        <w:t xml:space="preserve"> </w:t>
      </w:r>
      <w:r w:rsidRPr="00E35F81">
        <w:rPr>
          <w:sz w:val="24"/>
        </w:rPr>
        <w:t>Betrachtet man jedoch einen län</w:t>
      </w:r>
      <w:r w:rsidR="00BA7FBE" w:rsidRPr="00E35F81">
        <w:rPr>
          <w:sz w:val="24"/>
        </w:rPr>
        <w:t xml:space="preserve">geren Zeitraum, so sparen diese </w:t>
      </w:r>
      <w:r w:rsidRPr="00E35F81">
        <w:rPr>
          <w:sz w:val="24"/>
        </w:rPr>
        <w:t xml:space="preserve">Produkte meistens über Ihren Lebenszyklus unterm Strich mehr Emissionen ein, als das konventionelle Referenzprodukt (s. Begründung </w:t>
      </w:r>
      <w:r w:rsidR="008A3ABC" w:rsidRPr="00E35F81">
        <w:rPr>
          <w:sz w:val="24"/>
        </w:rPr>
        <w:t>des Ladesäulen-Beispiels</w:t>
      </w:r>
      <w:r w:rsidRPr="00E35F81">
        <w:rPr>
          <w:sz w:val="24"/>
        </w:rPr>
        <w:t xml:space="preserve">).  </w:t>
      </w:r>
    </w:p>
    <w:p w:rsidR="00D66406" w:rsidRPr="00E35F81" w:rsidRDefault="00D66406" w:rsidP="00D66406">
      <w:pPr>
        <w:pStyle w:val="Listenabsatz"/>
        <w:ind w:left="408"/>
        <w:jc w:val="both"/>
        <w:rPr>
          <w:sz w:val="24"/>
        </w:rPr>
      </w:pPr>
    </w:p>
    <w:p w:rsidR="00E35F81" w:rsidRPr="00E35F81" w:rsidRDefault="00E35F81" w:rsidP="00F760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32"/>
        </w:rPr>
      </w:pPr>
    </w:p>
    <w:p w:rsidR="00FF1CC1" w:rsidRPr="00E35F81" w:rsidRDefault="00D77D3D" w:rsidP="00F760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32"/>
        </w:rPr>
      </w:pPr>
      <w:r w:rsidRPr="00E35F81">
        <w:rPr>
          <w:rFonts w:cstheme="minorHAnsi"/>
          <w:b/>
          <w:i/>
          <w:sz w:val="32"/>
        </w:rPr>
        <w:t xml:space="preserve">Fazit und </w:t>
      </w:r>
      <w:r w:rsidR="00FF1CC1" w:rsidRPr="00E35F81">
        <w:rPr>
          <w:rFonts w:cstheme="minorHAnsi"/>
          <w:b/>
          <w:i/>
          <w:sz w:val="32"/>
        </w:rPr>
        <w:t>Ausblick</w:t>
      </w:r>
    </w:p>
    <w:p w:rsidR="00F760FA" w:rsidRPr="00E35F81" w:rsidRDefault="00F760FA" w:rsidP="00F760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32"/>
        </w:rPr>
      </w:pPr>
    </w:p>
    <w:p w:rsidR="007B25E6" w:rsidRPr="00E35F81" w:rsidRDefault="00D77D3D" w:rsidP="007B25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E35F81">
        <w:rPr>
          <w:rFonts w:cstheme="minorHAnsi"/>
          <w:sz w:val="24"/>
        </w:rPr>
        <w:t xml:space="preserve">Das Ziel der </w:t>
      </w:r>
      <w:r w:rsidR="00F760FA" w:rsidRPr="00E35F81">
        <w:rPr>
          <w:rFonts w:cstheme="minorHAnsi"/>
          <w:sz w:val="24"/>
        </w:rPr>
        <w:t xml:space="preserve">Klimarelevanz-Prüfung </w:t>
      </w:r>
      <w:r w:rsidRPr="00E35F81">
        <w:rPr>
          <w:rFonts w:cstheme="minorHAnsi"/>
          <w:sz w:val="24"/>
        </w:rPr>
        <w:t>liegt darin,</w:t>
      </w:r>
      <w:r w:rsidR="00F760FA" w:rsidRPr="00E35F81">
        <w:rPr>
          <w:rFonts w:cstheme="minorHAnsi"/>
          <w:sz w:val="24"/>
        </w:rPr>
        <w:t xml:space="preserve"> dass der Klimaschutz zu einem </w:t>
      </w:r>
      <w:r w:rsidR="00F760FA" w:rsidRPr="00E35F81">
        <w:rPr>
          <w:rFonts w:cstheme="minorHAnsi"/>
          <w:b/>
          <w:sz w:val="24"/>
        </w:rPr>
        <w:t>integrativen Teil der Verwaltungsarbeit</w:t>
      </w:r>
      <w:r w:rsidR="00F760FA" w:rsidRPr="00E35F81">
        <w:rPr>
          <w:rFonts w:cstheme="minorHAnsi"/>
          <w:sz w:val="24"/>
        </w:rPr>
        <w:t xml:space="preserve"> </w:t>
      </w:r>
      <w:r w:rsidR="007B25E6" w:rsidRPr="00E35F81">
        <w:rPr>
          <w:rFonts w:cstheme="minorHAnsi"/>
          <w:sz w:val="24"/>
        </w:rPr>
        <w:t xml:space="preserve">in allen Bereichen wird, indem die Auswirkungen beurteilt und möglichst von Anfang an „mitgedacht“ werden. </w:t>
      </w:r>
    </w:p>
    <w:p w:rsidR="007B25E6" w:rsidRPr="00E35F81" w:rsidRDefault="007B25E6" w:rsidP="007B25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3A7D95" w:rsidRPr="00E35F81" w:rsidRDefault="00553F2E" w:rsidP="005148F1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Da es sich für die </w:t>
      </w:r>
      <w:r w:rsidRPr="00553F2E">
        <w:rPr>
          <w:rFonts w:cstheme="minorHAnsi"/>
          <w:i/>
          <w:sz w:val="24"/>
        </w:rPr>
        <w:t>Gemeinde/Stadt/den Landkreis xx</w:t>
      </w:r>
      <w:r w:rsidR="00FF1CC1" w:rsidRPr="00E35F81">
        <w:rPr>
          <w:rFonts w:cstheme="minorHAnsi"/>
          <w:sz w:val="24"/>
        </w:rPr>
        <w:t xml:space="preserve"> um ein Pilotprojekt handelt, werden die Angaben z</w:t>
      </w:r>
      <w:r>
        <w:rPr>
          <w:rFonts w:cstheme="minorHAnsi"/>
          <w:sz w:val="24"/>
        </w:rPr>
        <w:t xml:space="preserve">ur Klimarelevanz nach einer </w:t>
      </w:r>
      <w:r w:rsidR="00FF1CC1" w:rsidRPr="00E35F81">
        <w:rPr>
          <w:rFonts w:cstheme="minorHAnsi"/>
          <w:sz w:val="24"/>
        </w:rPr>
        <w:t xml:space="preserve">Erprobungsphase evaluiert. Auf diese Weise ließe sich das Instrument dann auf Basis der ausgewerteten Ergebnisse bedarfsorientiert anpassen. </w:t>
      </w:r>
    </w:p>
    <w:p w:rsidR="003A7D95" w:rsidRPr="00E35F81" w:rsidRDefault="003A7D95" w:rsidP="005148F1">
      <w:pPr>
        <w:jc w:val="both"/>
        <w:rPr>
          <w:rFonts w:cstheme="minorHAnsi"/>
          <w:sz w:val="24"/>
        </w:rPr>
      </w:pPr>
    </w:p>
    <w:p w:rsidR="00D84FF4" w:rsidRPr="0067537F" w:rsidRDefault="00D84FF4" w:rsidP="005148F1">
      <w:pPr>
        <w:jc w:val="both"/>
        <w:rPr>
          <w:rFonts w:cstheme="minorHAnsi"/>
        </w:rPr>
      </w:pPr>
    </w:p>
    <w:sectPr w:rsidR="00D84FF4" w:rsidRPr="0067537F" w:rsidSect="0067537F">
      <w:footerReference w:type="default" r:id="rId11"/>
      <w:pgSz w:w="11906" w:h="16838"/>
      <w:pgMar w:top="1021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30" w:rsidRDefault="00565A30" w:rsidP="00F760FA">
      <w:pPr>
        <w:spacing w:after="0" w:line="240" w:lineRule="auto"/>
      </w:pPr>
      <w:r>
        <w:separator/>
      </w:r>
    </w:p>
  </w:endnote>
  <w:endnote w:type="continuationSeparator" w:id="0">
    <w:p w:rsidR="00565A30" w:rsidRDefault="00565A30" w:rsidP="00F7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530"/>
      <w:gridCol w:w="1882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82201976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F760FA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F760FA" w:rsidRDefault="00F760F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F760FA" w:rsidRDefault="00F760F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708F3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:rsidR="00F760FA" w:rsidRDefault="00F76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30" w:rsidRDefault="00565A30" w:rsidP="00F760FA">
      <w:pPr>
        <w:spacing w:after="0" w:line="240" w:lineRule="auto"/>
      </w:pPr>
      <w:r>
        <w:separator/>
      </w:r>
    </w:p>
  </w:footnote>
  <w:footnote w:type="continuationSeparator" w:id="0">
    <w:p w:rsidR="00565A30" w:rsidRDefault="00565A30" w:rsidP="00F76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351F"/>
    <w:multiLevelType w:val="hybridMultilevel"/>
    <w:tmpl w:val="F90CE1D6"/>
    <w:lvl w:ilvl="0" w:tplc="32181D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4364F"/>
    <w:multiLevelType w:val="hybridMultilevel"/>
    <w:tmpl w:val="12049EB6"/>
    <w:lvl w:ilvl="0" w:tplc="CED2D912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FCF610F"/>
    <w:multiLevelType w:val="hybridMultilevel"/>
    <w:tmpl w:val="A35EE18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C1"/>
    <w:rsid w:val="00030016"/>
    <w:rsid w:val="00076E66"/>
    <w:rsid w:val="000864E1"/>
    <w:rsid w:val="000943CA"/>
    <w:rsid w:val="00095C0B"/>
    <w:rsid w:val="00097C58"/>
    <w:rsid w:val="00206144"/>
    <w:rsid w:val="0036601D"/>
    <w:rsid w:val="003A7D95"/>
    <w:rsid w:val="003E7E06"/>
    <w:rsid w:val="0041074E"/>
    <w:rsid w:val="004421DB"/>
    <w:rsid w:val="00487C3B"/>
    <w:rsid w:val="00501A00"/>
    <w:rsid w:val="005148F1"/>
    <w:rsid w:val="00515CAC"/>
    <w:rsid w:val="00553F2E"/>
    <w:rsid w:val="00565A30"/>
    <w:rsid w:val="00570732"/>
    <w:rsid w:val="005A7A82"/>
    <w:rsid w:val="006021CD"/>
    <w:rsid w:val="00613B87"/>
    <w:rsid w:val="0067537F"/>
    <w:rsid w:val="0076425E"/>
    <w:rsid w:val="00771598"/>
    <w:rsid w:val="007B25E6"/>
    <w:rsid w:val="007B523E"/>
    <w:rsid w:val="00820995"/>
    <w:rsid w:val="008A3ABC"/>
    <w:rsid w:val="008A6224"/>
    <w:rsid w:val="00916987"/>
    <w:rsid w:val="009910F5"/>
    <w:rsid w:val="00A0119C"/>
    <w:rsid w:val="00A708F3"/>
    <w:rsid w:val="00AF0549"/>
    <w:rsid w:val="00B56538"/>
    <w:rsid w:val="00BA7FBE"/>
    <w:rsid w:val="00BC4031"/>
    <w:rsid w:val="00D22A80"/>
    <w:rsid w:val="00D66406"/>
    <w:rsid w:val="00D77D3D"/>
    <w:rsid w:val="00D84FF4"/>
    <w:rsid w:val="00DC6BDA"/>
    <w:rsid w:val="00E115FB"/>
    <w:rsid w:val="00E1738E"/>
    <w:rsid w:val="00E200F2"/>
    <w:rsid w:val="00E35F81"/>
    <w:rsid w:val="00E761F5"/>
    <w:rsid w:val="00F760FA"/>
    <w:rsid w:val="00F97B9B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6064A-4D8C-440A-B047-ED5D0146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1C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F1C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F1CC1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F1C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F1CC1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3A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7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60FA"/>
  </w:style>
  <w:style w:type="paragraph" w:styleId="Fuzeile">
    <w:name w:val="footer"/>
    <w:basedOn w:val="Standard"/>
    <w:link w:val="FuzeileZchn"/>
    <w:uiPriority w:val="99"/>
    <w:unhideWhenUsed/>
    <w:rsid w:val="00F7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6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Mensenkampff Andre</dc:creator>
  <cp:keywords/>
  <dc:description/>
  <cp:lastModifiedBy>Mensenkampff Andre</cp:lastModifiedBy>
  <cp:revision>2</cp:revision>
  <dcterms:created xsi:type="dcterms:W3CDTF">2023-11-30T10:02:00Z</dcterms:created>
  <dcterms:modified xsi:type="dcterms:W3CDTF">2023-11-30T10:02:00Z</dcterms:modified>
</cp:coreProperties>
</file>